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29F" w:rsidRDefault="000F749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Диктант с грамматическим заданием по теме «Лексика.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 орфография»</w:t>
      </w:r>
    </w:p>
    <w:p w:rsidR="00FC329F" w:rsidRDefault="000F749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FC329F" w:rsidRDefault="000F749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Проведение текущего контроля обучающихся 5 класса по теме «</w:t>
      </w:r>
      <w:proofErr w:type="spellStart"/>
      <w:r>
        <w:rPr>
          <w:rFonts w:ascii="Times New Roman" w:eastAsia="Times New Roman" w:hAnsi="Times New Roman" w:cs="Times New Roman"/>
          <w:sz w:val="24"/>
        </w:rPr>
        <w:t>Морфемика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орфография», 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FC329F" w:rsidRDefault="00FC329F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p w:rsidR="00FC329F" w:rsidRDefault="000F749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2.Документы, определяющие содержание контрольной работы.</w:t>
      </w:r>
    </w:p>
    <w:p w:rsidR="00FC329F" w:rsidRDefault="000F7496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FC329F" w:rsidRDefault="00FC329F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FC329F" w:rsidRDefault="000F7496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уровневом подходах.</w:t>
      </w:r>
    </w:p>
    <w:p w:rsidR="00FC329F" w:rsidRDefault="000F7496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FC329F" w:rsidRDefault="00FC329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4.Структура контрольной работы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FC329F" w:rsidRDefault="000F749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Структура работы соответствует разделам содержания, выделенным в примерной программе, и включает 2 задания. Распределение заданий по разделам содержания представлено в таблице </w:t>
      </w:r>
    </w:p>
    <w:p w:rsidR="00FC329F" w:rsidRDefault="00FC329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C329F" w:rsidRDefault="000F7496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09"/>
        <w:gridCol w:w="2133"/>
        <w:gridCol w:w="2731"/>
      </w:tblGrid>
      <w:tr w:rsidR="00FC329F">
        <w:trPr>
          <w:trHeight w:val="1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FC329F">
        <w:trPr>
          <w:trHeight w:val="1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29F" w:rsidRDefault="00FC32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FC329F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FC3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C329F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Грамматическое задание: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FC3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FC3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C329F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Составление предложений с многозначным словом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FC3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C329F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Морфемный разбор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FC3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C329F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Подбор синонимов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FC3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C329F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текста, определение стиля.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FC3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FC329F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FC329F" w:rsidRDefault="00FC32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Заданий базового уровня сложности в работе 3, заданий повышенного уровня сложности – 2.</w:t>
      </w:r>
    </w:p>
    <w:p w:rsidR="00FC329F" w:rsidRDefault="000F749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работе представлены разные типы заданий: диктант, грамматическое задание.  </w:t>
      </w:r>
    </w:p>
    <w:p w:rsidR="00FC329F" w:rsidRDefault="00FC329F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На проведение диктанта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отводится 1 урок (40 минут). На инструктаж не более 5 минут, 35 минут на самостоятельное выполнение работы. </w:t>
      </w:r>
    </w:p>
    <w:p w:rsidR="00FC329F" w:rsidRDefault="00FC329F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FC329F" w:rsidRDefault="000F7496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p w:rsidR="00FC329F" w:rsidRDefault="00FC329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777"/>
        <w:gridCol w:w="31"/>
        <w:gridCol w:w="12"/>
        <w:gridCol w:w="1391"/>
        <w:gridCol w:w="25"/>
        <w:gridCol w:w="7139"/>
      </w:tblGrid>
      <w:tr w:rsidR="00FC329F" w:rsidTr="00165B20">
        <w:trPr>
          <w:trHeight w:val="394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FC329F" w:rsidTr="00165B20">
        <w:trPr>
          <w:trHeight w:val="326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раз-</w:t>
            </w:r>
          </w:p>
        </w:tc>
        <w:tc>
          <w:tcPr>
            <w:tcW w:w="140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C329F" w:rsidTr="00165B20">
        <w:trPr>
          <w:trHeight w:val="58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40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FC329F" w:rsidTr="00165B20"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8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Язык и речь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</w:tr>
      <w:tr w:rsidR="00FC329F" w:rsidTr="00165B20">
        <w:trPr>
          <w:trHeight w:val="653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Речь устная и письменная, монологическая и диалогическая,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полилог</w:t>
            </w:r>
            <w:proofErr w:type="spellEnd"/>
          </w:p>
        </w:tc>
      </w:tr>
      <w:tr w:rsidR="00FC329F" w:rsidTr="00165B20"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тексте. Основные признаки текста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и главная мысль текста,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микротема</w:t>
            </w:r>
            <w:proofErr w:type="spellEnd"/>
          </w:p>
        </w:tc>
      </w:tr>
      <w:tr w:rsidR="00FC329F" w:rsidTr="00165B20">
        <w:trPr>
          <w:trHeight w:val="658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</w:tr>
      <w:tr w:rsidR="00FC329F" w:rsidTr="00165B20">
        <w:trPr>
          <w:trHeight w:val="653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Абзац как средство членения текста на композиционно - смысловые части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9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39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Система языка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Орфограф</w:t>
            </w:r>
            <w:proofErr w:type="spellEnd"/>
          </w:p>
        </w:tc>
        <w:tc>
          <w:tcPr>
            <w:tcW w:w="7139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ия</w:t>
            </w:r>
            <w:proofErr w:type="spellEnd"/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 как раздел лингвистики</w:t>
            </w:r>
          </w:p>
        </w:tc>
      </w:tr>
      <w:tr w:rsidR="00FC329F" w:rsidTr="00165B20">
        <w:trPr>
          <w:trHeight w:val="653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8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Лексикология</w:t>
            </w:r>
          </w:p>
        </w:tc>
      </w:tr>
      <w:tr w:rsidR="00FC329F" w:rsidTr="00165B20">
        <w:trPr>
          <w:trHeight w:val="336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Лексикология как раздел лингвистики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7.2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Основные способы толкования лексического значения слова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7.3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7.4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Прямое и переносное значения слов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7.5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Омонимы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7.6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Синонимы</w:t>
            </w:r>
          </w:p>
        </w:tc>
      </w:tr>
      <w:tr w:rsidR="00FC329F" w:rsidTr="00165B20">
        <w:trPr>
          <w:trHeight w:val="336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7.7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Антонимы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7.8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Паронимы</w:t>
            </w:r>
          </w:p>
        </w:tc>
      </w:tr>
      <w:tr w:rsidR="00FC329F" w:rsidTr="00165B20">
        <w:trPr>
          <w:trHeight w:val="653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7.9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Разные виды лексических словарей и их роль в овладении словарным богатством родного языка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7.10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7.11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7.12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Лексический анализ слова (в рамках изученного)</w:t>
            </w:r>
          </w:p>
        </w:tc>
      </w:tr>
      <w:tr w:rsidR="00FC329F" w:rsidTr="00165B20">
        <w:trPr>
          <w:trHeight w:val="336"/>
          <w:jc w:val="center"/>
        </w:trPr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8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Орфография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раздел лингвистики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морфем</w:t>
            </w:r>
          </w:p>
        </w:tc>
      </w:tr>
      <w:tr w:rsidR="00FC329F" w:rsidTr="00165B20">
        <w:trPr>
          <w:trHeight w:val="653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31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C329F" w:rsidTr="00165B20">
        <w:trPr>
          <w:trHeight w:val="346"/>
          <w:jc w:val="center"/>
        </w:trPr>
        <w:tc>
          <w:tcPr>
            <w:tcW w:w="820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анализ слова</w:t>
            </w:r>
          </w:p>
        </w:tc>
      </w:tr>
      <w:tr w:rsidR="00FC329F" w:rsidTr="00165B20">
        <w:trPr>
          <w:trHeight w:val="658"/>
          <w:jc w:val="center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8.6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безударными проверяемыми и непроверяемыми гласными (в рамках изученного)</w:t>
            </w:r>
          </w:p>
        </w:tc>
      </w:tr>
      <w:tr w:rsidR="00FC329F" w:rsidTr="00165B20">
        <w:trPr>
          <w:trHeight w:val="653"/>
          <w:jc w:val="center"/>
        </w:trPr>
        <w:tc>
          <w:tcPr>
            <w:tcW w:w="7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8.7</w:t>
            </w:r>
          </w:p>
        </w:tc>
        <w:tc>
          <w:tcPr>
            <w:tcW w:w="7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корней с проверяемыми и непроверяемыми непроизносимыми согласными (в рамках изученного)</w:t>
            </w:r>
          </w:p>
        </w:tc>
      </w:tr>
    </w:tbl>
    <w:p w:rsidR="00FC329F" w:rsidRDefault="00FC32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FC329F" w:rsidRDefault="00FC329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FC329F" w:rsidRDefault="00FC329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2 приведен кодификатор проверяемых требований к уровню подготовки.</w:t>
      </w:r>
    </w:p>
    <w:p w:rsidR="00FC329F" w:rsidRDefault="00FC329F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203"/>
        <w:gridCol w:w="38"/>
        <w:gridCol w:w="45"/>
        <w:gridCol w:w="86"/>
        <w:gridCol w:w="1080"/>
        <w:gridCol w:w="35"/>
        <w:gridCol w:w="10"/>
        <w:gridCol w:w="406"/>
        <w:gridCol w:w="6472"/>
      </w:tblGrid>
      <w:tr w:rsidR="00FC329F" w:rsidTr="00165B20">
        <w:trPr>
          <w:trHeight w:val="1627"/>
          <w:jc w:val="center"/>
        </w:trPr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17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Мета- предметный результат</w:t>
            </w: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17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 проверяемого требования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 к результатам обучения</w:t>
            </w:r>
          </w:p>
        </w:tc>
      </w:tr>
      <w:tr w:rsidR="00FC329F" w:rsidTr="00165B20">
        <w:trPr>
          <w:trHeight w:val="1944"/>
          <w:jc w:val="center"/>
        </w:trPr>
        <w:tc>
          <w:tcPr>
            <w:tcW w:w="137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0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умозаключения (индуктивные, дедуктивные и по аналогии) и делать выводы</w:t>
            </w:r>
          </w:p>
        </w:tc>
      </w:tr>
      <w:tr w:rsidR="00FC329F" w:rsidTr="00165B20">
        <w:trPr>
          <w:trHeight w:val="1618"/>
          <w:jc w:val="center"/>
        </w:trPr>
        <w:tc>
          <w:tcPr>
            <w:tcW w:w="1372" w:type="dxa"/>
            <w:gridSpan w:val="4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различия между устной и письменной речью, диалогом и монологом, особенности видов речи (говорение, слушание, чтение, письмо) для 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задач и в повседневной жизни</w:t>
            </w:r>
          </w:p>
        </w:tc>
      </w:tr>
      <w:tr w:rsidR="00FC329F" w:rsidTr="00165B20">
        <w:trPr>
          <w:trHeight w:val="1618"/>
          <w:jc w:val="center"/>
        </w:trPr>
        <w:tc>
          <w:tcPr>
            <w:tcW w:w="1372" w:type="dxa"/>
            <w:gridSpan w:val="4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Анализировать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</w:t>
            </w:r>
          </w:p>
        </w:tc>
      </w:tr>
      <w:tr w:rsidR="00FC329F" w:rsidTr="00165B20">
        <w:trPr>
          <w:trHeight w:val="979"/>
          <w:jc w:val="center"/>
        </w:trPr>
        <w:tc>
          <w:tcPr>
            <w:tcW w:w="1372" w:type="dxa"/>
            <w:gridSpan w:val="4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тексты различных функциональных разновидностей языка и типов речи (повествование, описание, рассуждение)</w:t>
            </w:r>
          </w:p>
        </w:tc>
      </w:tr>
      <w:tr w:rsidR="00FC329F" w:rsidTr="00165B20">
        <w:trPr>
          <w:trHeight w:val="1954"/>
          <w:jc w:val="center"/>
        </w:trPr>
        <w:tc>
          <w:tcPr>
            <w:tcW w:w="1372" w:type="dxa"/>
            <w:gridSpan w:val="4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знание о правописании разделительных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FC329F" w:rsidTr="00165B20">
        <w:trPr>
          <w:trHeight w:val="3235"/>
          <w:jc w:val="center"/>
        </w:trPr>
        <w:tc>
          <w:tcPr>
            <w:tcW w:w="1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Объяснять лексическое значение слова разными способами (подбор однокоренных слов, подбор синонимов и антонимов. определение значения слова по контексту, с помощью толкового словаря); распознавать однозначные и многозначные слова, многозначные слова и омонимы, слова-паронимы; различать прямое и переносное значение слова; характеризовать тематические группы слов, родовые и видовые понятия; проводить лексический анализ слова (в рамках изученного)</w:t>
            </w:r>
          </w:p>
        </w:tc>
      </w:tr>
      <w:tr w:rsidR="00FC329F" w:rsidTr="00165B20">
        <w:trPr>
          <w:trHeight w:val="2261"/>
          <w:jc w:val="center"/>
        </w:trPr>
        <w:tc>
          <w:tcPr>
            <w:tcW w:w="1286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морфему как минимальную значимую единицу языка; распознавать виды морфем в слове; находить чередование звуков в морфемах (в том числе чередование гласных с нулём звука); проводить морфемный анализ слова; применять знания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 выполнении различных видов языкового анализа и в практике правописания</w:t>
            </w:r>
          </w:p>
        </w:tc>
      </w:tr>
      <w:tr w:rsidR="00FC329F" w:rsidTr="00165B20">
        <w:trPr>
          <w:trHeight w:val="389"/>
          <w:jc w:val="center"/>
        </w:trPr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</w:t>
            </w:r>
          </w:p>
        </w:tc>
        <w:tc>
          <w:tcPr>
            <w:tcW w:w="6878" w:type="dxa"/>
            <w:gridSpan w:val="2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создавать, применять и преобразовывать знаки</w:t>
            </w:r>
          </w:p>
        </w:tc>
      </w:tr>
      <w:tr w:rsidR="00FC329F" w:rsidTr="00165B20">
        <w:trPr>
          <w:trHeight w:val="322"/>
          <w:jc w:val="center"/>
        </w:trPr>
        <w:tc>
          <w:tcPr>
            <w:tcW w:w="124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134" w:type="dxa"/>
            <w:gridSpan w:val="7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символы, модели и схемы для решения учебных</w:t>
            </w:r>
          </w:p>
        </w:tc>
      </w:tr>
      <w:tr w:rsidR="00FC329F" w:rsidTr="00165B20">
        <w:trPr>
          <w:trHeight w:val="269"/>
          <w:jc w:val="center"/>
        </w:trPr>
        <w:tc>
          <w:tcPr>
            <w:tcW w:w="124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134" w:type="dxa"/>
            <w:gridSpan w:val="7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познавательных задач</w:t>
            </w:r>
          </w:p>
        </w:tc>
      </w:tr>
      <w:tr w:rsidR="00FC329F" w:rsidTr="00165B20">
        <w:trPr>
          <w:trHeight w:val="653"/>
          <w:jc w:val="center"/>
        </w:trPr>
        <w:tc>
          <w:tcPr>
            <w:tcW w:w="124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6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знание основных признаков текста (повествование) в практике его создания</w:t>
            </w:r>
          </w:p>
        </w:tc>
      </w:tr>
      <w:tr w:rsidR="00FC329F" w:rsidTr="00165B20">
        <w:trPr>
          <w:trHeight w:val="1944"/>
          <w:jc w:val="center"/>
        </w:trPr>
        <w:tc>
          <w:tcPr>
            <w:tcW w:w="124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6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</w:t>
            </w:r>
          </w:p>
        </w:tc>
      </w:tr>
      <w:tr w:rsidR="00FC329F" w:rsidTr="00165B20">
        <w:trPr>
          <w:trHeight w:val="331"/>
          <w:jc w:val="center"/>
        </w:trPr>
        <w:tc>
          <w:tcPr>
            <w:tcW w:w="1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FC329F" w:rsidTr="00165B20">
        <w:trPr>
          <w:trHeight w:val="658"/>
          <w:jc w:val="center"/>
        </w:trPr>
        <w:tc>
          <w:tcPr>
            <w:tcW w:w="124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C329F" w:rsidTr="00165B20">
        <w:trPr>
          <w:trHeight w:val="974"/>
          <w:jc w:val="center"/>
        </w:trPr>
        <w:tc>
          <w:tcPr>
            <w:tcW w:w="124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6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смысловой анализ текста, его композиционных особенностей, количества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абзацев</w:t>
            </w:r>
          </w:p>
        </w:tc>
      </w:tr>
      <w:tr w:rsidR="00FC329F" w:rsidTr="00165B20">
        <w:trPr>
          <w:trHeight w:val="1944"/>
          <w:jc w:val="center"/>
        </w:trPr>
        <w:tc>
          <w:tcPr>
            <w:tcW w:w="12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</w:t>
            </w:r>
          </w:p>
        </w:tc>
      </w:tr>
      <w:tr w:rsidR="00FC329F" w:rsidTr="00165B20">
        <w:trPr>
          <w:trHeight w:val="1301"/>
          <w:jc w:val="center"/>
        </w:trPr>
        <w:tc>
          <w:tcPr>
            <w:tcW w:w="1241" w:type="dxa"/>
            <w:gridSpan w:val="2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устные монологические высказывания объёмом не менее 5 предложений на основе жизненных наблюдений, прочитанной научно-учебной, художественной и научно-популярной литературы</w:t>
            </w:r>
          </w:p>
        </w:tc>
      </w:tr>
      <w:tr w:rsidR="00FC329F" w:rsidTr="00165B20">
        <w:trPr>
          <w:trHeight w:val="974"/>
          <w:jc w:val="center"/>
        </w:trPr>
        <w:tc>
          <w:tcPr>
            <w:tcW w:w="1241" w:type="dxa"/>
            <w:gridSpan w:val="2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Участвовать в диалоге на лингвистические темы (в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 и темы, касающиеся жизненных наблюдений (объёмом не менее 3 реплик)</w:t>
            </w:r>
          </w:p>
        </w:tc>
      </w:tr>
      <w:tr w:rsidR="00FC329F" w:rsidTr="00165B20">
        <w:trPr>
          <w:trHeight w:val="974"/>
          <w:jc w:val="center"/>
        </w:trPr>
        <w:tc>
          <w:tcPr>
            <w:tcW w:w="1241" w:type="dxa"/>
            <w:gridSpan w:val="2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в устной речи и на письме правила речевого этикета; уметь использовать речевые формулы приветствия, прощания, просьбы, благодарности</w:t>
            </w:r>
          </w:p>
        </w:tc>
      </w:tr>
      <w:tr w:rsidR="00FC329F" w:rsidTr="00165B20">
        <w:trPr>
          <w:trHeight w:val="1622"/>
          <w:jc w:val="center"/>
        </w:trPr>
        <w:tc>
          <w:tcPr>
            <w:tcW w:w="12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81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FC329F" w:rsidTr="00165B20">
        <w:trPr>
          <w:trHeight w:val="1296"/>
          <w:jc w:val="center"/>
        </w:trPr>
        <w:tc>
          <w:tcPr>
            <w:tcW w:w="1241" w:type="dxa"/>
            <w:gridSpan w:val="2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</w:t>
            </w:r>
          </w:p>
        </w:tc>
      </w:tr>
      <w:tr w:rsidR="00FC329F" w:rsidTr="00165B20">
        <w:trPr>
          <w:trHeight w:val="3552"/>
          <w:jc w:val="center"/>
        </w:trPr>
        <w:tc>
          <w:tcPr>
            <w:tcW w:w="1203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6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90-100 слов; написания словарного диктанта объёмом 15-20 слов; написания диктанта на основе связного текста объёмом 90-100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пунктограммы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слова с непроверяемыми написаниями);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уметь пользоваться разными видами лексических словарей</w:t>
            </w:r>
          </w:p>
        </w:tc>
      </w:tr>
      <w:tr w:rsidR="00FC329F" w:rsidTr="00165B20">
        <w:trPr>
          <w:trHeight w:val="2909"/>
          <w:jc w:val="center"/>
        </w:trPr>
        <w:tc>
          <w:tcPr>
            <w:tcW w:w="1203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6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правила правописания неизменяемых на письме приставок и приставок на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(-с);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приставок;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/и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 корней с безударными проверяемыми, непроверяемыми (в рамках изученного), чередующимися гласными; корней с проверяемыми, непроверяемыми (в рамках изученного), непроизносимыми согласными;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ё/о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корне слова; уместно использовать слова с суффиксами оценки в собственной речи</w:t>
            </w:r>
          </w:p>
        </w:tc>
      </w:tr>
      <w:tr w:rsidR="00FC329F" w:rsidTr="00165B20">
        <w:trPr>
          <w:trHeight w:val="3230"/>
          <w:jc w:val="center"/>
        </w:trPr>
        <w:tc>
          <w:tcPr>
            <w:tcW w:w="1203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5.12</w:t>
            </w:r>
          </w:p>
        </w:tc>
        <w:tc>
          <w:tcPr>
            <w:tcW w:w="6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FC329F" w:rsidRDefault="000F749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а, но, однако, зато,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(в значении и),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(в значении но); с обобщающим словом при однородных членах; с обращением; в предложениях с прямой речью;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сложных предложениях, состоящих из частей, связанных бессоюзной связью и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 но, а, однако, зато, да;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оформлять на письме диалог</w:t>
            </w:r>
          </w:p>
        </w:tc>
      </w:tr>
    </w:tbl>
    <w:p w:rsidR="00FC329F" w:rsidRDefault="00FC329F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FC329F" w:rsidRDefault="00FC329F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Содержание работы.</w:t>
      </w:r>
    </w:p>
    <w:p w:rsidR="00FC329F" w:rsidRDefault="000F749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Диктант по теме «Лексика.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Морфемика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и орфография»</w:t>
      </w:r>
    </w:p>
    <w:p w:rsidR="00FC329F" w:rsidRDefault="00FC329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Охраняйте леса!</w:t>
      </w:r>
    </w:p>
    <w:p w:rsidR="00FC329F" w:rsidRDefault="000F7496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У нас часто леса гибнут от безжалостного обращения с ними. Люди бессознательно бросают спичку, и от ее огня погибают большие участки леса. Много леса вырубают. Срубить дерево легко, а чтобы вырастить его, надо десятки лет.</w:t>
      </w:r>
    </w:p>
    <w:p w:rsidR="00FC329F" w:rsidRDefault="000F7496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За посадками молодых деревьев следит лесовод. Он устанавливает места, которые пострадали от пожара, намечает, где надо расчистить лес от бурелома, отводит участки для работы лесорубов, участвует в борьбе с вредителями леса. Гусеницы иногда съедают подрастающие побеги, объедают листья. Зайцы, мыши обгрызают корни молодых деревьев. Но есть у леса и друзья — птицы. Они прекрасные помощники лесоводов.</w:t>
      </w:r>
    </w:p>
    <w:p w:rsidR="00FC329F" w:rsidRDefault="000F7496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Берегите, ребята, лес! Это наше богатство. </w:t>
      </w:r>
    </w:p>
    <w:p w:rsidR="00FC329F" w:rsidRDefault="000F7496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(98 слов)</w:t>
      </w:r>
    </w:p>
    <w:p w:rsidR="00FC329F" w:rsidRDefault="00FC329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FC329F" w:rsidRDefault="00FC329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FC329F" w:rsidRDefault="00FC329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Грамматическое задание:</w:t>
      </w:r>
    </w:p>
    <w:p w:rsidR="00FC329F" w:rsidRDefault="000F7496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1. Подобрать синонимы к словам "гибнут", "расчистить", "работа".</w:t>
      </w:r>
    </w:p>
    <w:p w:rsidR="00FC329F" w:rsidRDefault="00FC329F">
      <w:pPr>
        <w:spacing w:after="0"/>
        <w:rPr>
          <w:rFonts w:ascii="Times New Roman" w:eastAsia="Times New Roman" w:hAnsi="Times New Roman" w:cs="Times New Roman"/>
          <w:i/>
          <w:sz w:val="24"/>
        </w:rPr>
      </w:pPr>
    </w:p>
    <w:p w:rsidR="00FC329F" w:rsidRDefault="000F7496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2.Морфемный разбор слов:</w:t>
      </w:r>
    </w:p>
    <w:p w:rsidR="00FC329F" w:rsidRDefault="000F749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 вариант – </w:t>
      </w:r>
      <w:proofErr w:type="gramStart"/>
      <w:r>
        <w:rPr>
          <w:rFonts w:ascii="Times New Roman" w:eastAsia="Times New Roman" w:hAnsi="Times New Roman" w:cs="Times New Roman"/>
          <w:sz w:val="24"/>
        </w:rPr>
        <w:t>безжалостного</w:t>
      </w:r>
      <w:proofErr w:type="gramEnd"/>
      <w:r>
        <w:rPr>
          <w:rFonts w:ascii="Times New Roman" w:eastAsia="Times New Roman" w:hAnsi="Times New Roman" w:cs="Times New Roman"/>
          <w:sz w:val="24"/>
        </w:rPr>
        <w:t>,  лесоводов, обгрызают;</w:t>
      </w:r>
    </w:p>
    <w:p w:rsidR="00FC329F" w:rsidRDefault="000F749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 вариант – молодых, лесорубов, бросают.</w:t>
      </w:r>
    </w:p>
    <w:p w:rsidR="00FC329F" w:rsidRDefault="00FC329F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3. Составить 2 предложения со словом "отводит", употребив его в разных значениях.</w:t>
      </w:r>
    </w:p>
    <w:p w:rsidR="00FC329F" w:rsidRDefault="000F7496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4. Озаглавить текст, определить стиль.</w:t>
      </w:r>
    </w:p>
    <w:p w:rsidR="00FC329F" w:rsidRDefault="00FC329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FC329F" w:rsidRDefault="000F749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Система оценивания контрольной работы.</w:t>
      </w:r>
    </w:p>
    <w:p w:rsidR="00FC329F" w:rsidRDefault="000F749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 всю работу ученик получает две отметки: отметка за диктант и отметка за грамматическое задание. За исправление ошибок оценка за диктант и за задание не снижается.  </w:t>
      </w:r>
    </w:p>
    <w:p w:rsidR="00FC329F" w:rsidRDefault="00FC329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955"/>
        <w:gridCol w:w="1722"/>
        <w:gridCol w:w="1932"/>
        <w:gridCol w:w="1932"/>
        <w:gridCol w:w="1932"/>
      </w:tblGrid>
      <w:tr w:rsidR="00FC329F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работы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«5»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«4»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«3»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«2»</w:t>
            </w:r>
          </w:p>
        </w:tc>
      </w:tr>
      <w:tr w:rsidR="00FC329F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Диктант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«1оценка»</w:t>
            </w:r>
          </w:p>
          <w:p w:rsidR="00FC329F" w:rsidRDefault="00FC32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Учитываются самостоятельные и служебные слова.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0/0 или 1негрубая орф.+1негрубая пункт.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1-2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ошибки (дефект речи ребёнка)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о/1; -0/4; 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1/0-1/3; 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2/0-  2/2;  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Не более 2-3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ошибок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Предел-2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0/5-0/8;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1/4- 1/7;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2/3- 2/6;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3/0- 3/5;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4/0- 4/4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6/6-если есть однотипные, негрубые ошибки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4-5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ошибок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Предел-4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0/9;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1/8;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2//7;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3/6;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4/5;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5/0-5/9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6/8;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7/7;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8/6.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И более 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ошибок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Предел-7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</w:p>
        </w:tc>
      </w:tr>
      <w:tr w:rsidR="00FC329F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Грамматическое задание</w:t>
            </w:r>
          </w:p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«2 оценка"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выполнены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верно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Верно не менее 3/4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менее 1/2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выполнено более ½ задания</w:t>
            </w:r>
          </w:p>
        </w:tc>
      </w:tr>
    </w:tbl>
    <w:p w:rsidR="00FC329F" w:rsidRDefault="00FC329F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FC329F" w:rsidRDefault="000F7496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Оценка грамматического задания</w:t>
      </w:r>
    </w:p>
    <w:p w:rsidR="00FC329F" w:rsidRDefault="00FC329F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318"/>
        <w:gridCol w:w="2429"/>
      </w:tblGrid>
      <w:tr w:rsidR="00FC329F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 баллов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</w:p>
        </w:tc>
      </w:tr>
      <w:tr w:rsidR="00FC329F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</w:p>
        </w:tc>
      </w:tr>
      <w:tr w:rsidR="00FC329F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7-6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</w:p>
        </w:tc>
      </w:tr>
      <w:tr w:rsidR="00FC329F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</w:p>
        </w:tc>
      </w:tr>
      <w:tr w:rsidR="00FC329F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4-0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329F" w:rsidRDefault="000F7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</w:p>
        </w:tc>
      </w:tr>
    </w:tbl>
    <w:p w:rsidR="00FC329F" w:rsidRDefault="00FC329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sectPr w:rsidR="00FC329F" w:rsidSect="000D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C329F"/>
    <w:rsid w:val="000D2F66"/>
    <w:rsid w:val="000F7496"/>
    <w:rsid w:val="00165B20"/>
    <w:rsid w:val="00246319"/>
    <w:rsid w:val="00FC3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1677</Words>
  <Characters>9559</Characters>
  <Application>Microsoft Office Word</Application>
  <DocSecurity>0</DocSecurity>
  <Lines>79</Lines>
  <Paragraphs>22</Paragraphs>
  <ScaleCrop>false</ScaleCrop>
  <Company>chool-19</Company>
  <LinksUpToDate>false</LinksUpToDate>
  <CharactersWithSpaces>11214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4</cp:revision>
  <dcterms:created xsi:type="dcterms:W3CDTF">2021-11-08T05:01:00Z</dcterms:created>
  <dcterms:modified xsi:type="dcterms:W3CDTF">2021-11-08T05:05:00Z</dcterms:modified>
</cp:coreProperties>
</file>