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AB" w:rsidRDefault="003979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Диктант с грамматическим заданием по теме «Синтаксис и пунктуация»</w:t>
      </w: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1B55AB" w:rsidRDefault="003979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Проведение текущего контроля обучающихся 5 класса по теме «Синтаксис и пунктуация», </w:t>
      </w:r>
      <w:r>
        <w:rPr>
          <w:rFonts w:ascii="Times New Roman" w:eastAsia="Times New Roman" w:hAnsi="Times New Roman" w:cs="Times New Roman"/>
          <w:sz w:val="24"/>
        </w:rPr>
        <w:t xml:space="preserve">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1B55AB" w:rsidRDefault="003979EC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к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1B55AB" w:rsidRDefault="001B55AB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1B55AB" w:rsidRDefault="003979EC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1B55AB" w:rsidRDefault="003979EC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B55AB" w:rsidRDefault="003979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работы соответствует разделам содержания, выделенным в примерной программе, и включает 2 задания. Распред</w:t>
      </w:r>
      <w:r>
        <w:rPr>
          <w:rFonts w:ascii="Times New Roman" w:eastAsia="Times New Roman" w:hAnsi="Times New Roman" w:cs="Times New Roman"/>
          <w:sz w:val="24"/>
        </w:rPr>
        <w:t xml:space="preserve">еление заданий по разделам содержания представлено в таблице </w:t>
      </w:r>
    </w:p>
    <w:p w:rsidR="001B55AB" w:rsidRDefault="001B55A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B55AB" w:rsidRDefault="003979EC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443" w:type="dxa"/>
        <w:tblCellMar>
          <w:left w:w="10" w:type="dxa"/>
          <w:right w:w="10" w:type="dxa"/>
        </w:tblCellMar>
        <w:tblLook w:val="0000"/>
      </w:tblPr>
      <w:tblGrid>
        <w:gridCol w:w="4416"/>
        <w:gridCol w:w="2060"/>
        <w:gridCol w:w="2652"/>
      </w:tblGrid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55AB" w:rsidRDefault="001B55A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Диктант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Грамматическое задание: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Нахождение предложения с прямой речью и составление схемы.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Графическое объяснение пунктуации в предложении, составление схемы.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Морфемный разбор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Озаглавливание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текста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:rsidR="001B55AB" w:rsidRDefault="001B55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4, заданий повышенного уровня сложности – 1.</w:t>
      </w:r>
    </w:p>
    <w:p w:rsidR="001B55AB" w:rsidRDefault="003979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работе представлены разные типы заданий: диктант, грамматическое задание.  </w:t>
      </w:r>
    </w:p>
    <w:p w:rsidR="001B55AB" w:rsidRDefault="001B55A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На проведение диктанта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отводится 1 урок (40 минут). На инструктаж не более 5 минут, 35 ми</w:t>
      </w:r>
      <w:r>
        <w:rPr>
          <w:rFonts w:ascii="Times New Roman" w:eastAsia="Times New Roman" w:hAnsi="Times New Roman" w:cs="Times New Roman"/>
          <w:sz w:val="24"/>
        </w:rPr>
        <w:t xml:space="preserve">нут на самостоятельное выполнение работы. </w:t>
      </w:r>
    </w:p>
    <w:p w:rsidR="001B55AB" w:rsidRDefault="001B55A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1B55AB" w:rsidRDefault="003979EC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78"/>
        <w:gridCol w:w="30"/>
        <w:gridCol w:w="10"/>
        <w:gridCol w:w="1329"/>
        <w:gridCol w:w="47"/>
        <w:gridCol w:w="17"/>
        <w:gridCol w:w="23"/>
        <w:gridCol w:w="7141"/>
      </w:tblGrid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94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03" w:type="dxa"/>
            <w:gridSpan w:val="4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58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03" w:type="dxa"/>
            <w:gridSpan w:val="4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устная и письменная, монологическая и диалогическая,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Текст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о тексте. Основные признаки текста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и главная мысль текста,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Абзац как средство членения текста на композиционно - смысловые части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920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8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Фонетика. Графика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Ударение. Свойства русского ударения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5.13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Прописные и строчные буквы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Орфограф</w:t>
            </w:r>
            <w:proofErr w:type="spellEnd"/>
          </w:p>
        </w:tc>
        <w:tc>
          <w:tcPr>
            <w:tcW w:w="7141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ия</w:t>
            </w:r>
            <w:proofErr w:type="spell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 как раздел лингвистики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7</w:t>
            </w:r>
          </w:p>
        </w:tc>
        <w:tc>
          <w:tcPr>
            <w:tcW w:w="8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Лексикология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85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Орфография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81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безударными проверяемыми и непроверяемыми 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проверяемыми и непроверяемыми непроизносимыми согласными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8.8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ё/о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после шипящих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 слова</w:t>
            </w:r>
            <w:proofErr w:type="gram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8.9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неизменяемых на письме приставок и приставок на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(с)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8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лингвистики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Грамматическое значение слова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9.4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85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Синтаксис как раздел лингвистики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10.2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Словосочетание и предложение как единицы синтаксиса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10.4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Предложение как единица синтаксиса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10.5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предложений по цели высказывания и эмоциональной окраске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10.6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808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10.7</w:t>
            </w:r>
          </w:p>
        </w:tc>
        <w:tc>
          <w:tcPr>
            <w:tcW w:w="71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Главные члены предложения (грамматическая основа)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2914"/>
          <w:jc w:val="center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10.8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Морфологические средства выражения подлежащего (в виде имени существительного или местоимения в именительном падеже, сочетания имени существительного в форме именительного падежа с существительным или местоимением в форме творительного падежа с предлогом;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сочетания имени числительного в форме именительного падежа с существительным в форме родительного падежа), сказуемого (в виде глагола, имени существительного, имени прилагательного)</w:t>
            </w:r>
            <w:proofErr w:type="gram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10.9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Второстепенные члены предложения (определение, дополнение, обстоятельство), типичные средства их выражения (в рамках изученного)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10.10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10.11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Однородные члены предложения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10.12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обобщающим словом при однородных членах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10.13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Обращение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10.14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8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10.15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Предложения с прямой речью</w:t>
            </w:r>
          </w:p>
        </w:tc>
      </w:tr>
    </w:tbl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p w:rsidR="001B55AB" w:rsidRDefault="001B55A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242"/>
        <w:gridCol w:w="130"/>
        <w:gridCol w:w="1115"/>
        <w:gridCol w:w="11"/>
        <w:gridCol w:w="405"/>
        <w:gridCol w:w="6472"/>
      </w:tblGrid>
      <w:tr w:rsidR="001B55AB" w:rsidTr="003979EC">
        <w:tblPrEx>
          <w:tblCellMar>
            <w:top w:w="0" w:type="dxa"/>
            <w:bottom w:w="0" w:type="dxa"/>
          </w:tblCellMar>
        </w:tblPrEx>
        <w:trPr>
          <w:trHeight w:val="1627"/>
          <w:jc w:val="center"/>
        </w:trPr>
        <w:tc>
          <w:tcPr>
            <w:tcW w:w="1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17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предметный результат</w:t>
            </w: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2266"/>
          <w:jc w:val="center"/>
        </w:trPr>
        <w:tc>
          <w:tcPr>
            <w:tcW w:w="1372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1.13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единицы синтаксиса (словосочетание и предложение); проводить синтаксический анализ словосочетания и простого предложения; проводить пунктуационный анализ простого осложнённого и сложного предложения; применять знания по синтаксису и пунктуации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 выполнении различных видов языкового анализа и в речевой практике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7747"/>
          <w:jc w:val="center"/>
        </w:trPr>
        <w:tc>
          <w:tcPr>
            <w:tcW w:w="1372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Распознавать основные виды словосочетаний по морфологическим свойствам главного слова (именные, глагольные, наречные); простые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неосложнённые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предложения; простые предложения, осл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льные), количеству грамматических основ (простые и сложные), наличию второстепенных членов (распространённые и нераспространённые);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главные (грамматическую основу) и второстепенные члены предложения, морфологические средства выражения подлежащег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 (в виде имени существительного или местоимения в именительном падеже, сочетания имени существительного в форме именительного падежа с существительным или местоимением в форме творительного падежа с предлогом) и сказуемого (в виде глагола, имени существит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ельного, имени прилагательного), морфологические средства выражения второстепенных членов предложения (в рамках изученного)</w:t>
            </w:r>
            <w:proofErr w:type="gram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создавать, применять и преобразовывать знаки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3" w:type="dxa"/>
            <w:gridSpan w:val="5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 символы, модели и схемы для решения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учебных</w:t>
            </w:r>
            <w:proofErr w:type="gramEnd"/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133" w:type="dxa"/>
            <w:gridSpan w:val="5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познавательных задач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Применять знание основных признаков текста (повествование) в практике его создания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нания при создании собственного текста (устного и письменного)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8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Понимать содержание прочитанных и прослушанных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- не менее 110 слов)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8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8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Проводить смысловой анализ текста, его композиционных особенностей, количества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абзацев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5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1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ть и отстаивать своё мнение</w:t>
            </w:r>
          </w:p>
        </w:tc>
      </w:tr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552"/>
          <w:jc w:val="center"/>
        </w:trPr>
        <w:tc>
          <w:tcPr>
            <w:tcW w:w="1242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нормы современного русского литературного языка, в том числе во время списывания текста объёмом 90-100 слов; написания словарного диктанта объёмом 15-20 слов; написания диктанта на основе связного текста объёмом 90-100 слов, составленно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 с учётом ранее изученных правил правописания (в том числе содержащего изученные в течение первого года обучения орфограммы,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пунктограммы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слова с непроверяемыми написаниями);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уметь пользоваться разными видами лексических словарей</w:t>
            </w:r>
          </w:p>
        </w:tc>
      </w:tr>
    </w:tbl>
    <w:p w:rsidR="001B55AB" w:rsidRDefault="001B55A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205"/>
        <w:gridCol w:w="1249"/>
        <w:gridCol w:w="6921"/>
      </w:tblGrid>
      <w:tr w:rsidR="001B55AB" w:rsidTr="003979EC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205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1B55A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B55AB" w:rsidRDefault="003979EC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а, но, однако, зато, 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(в значении и),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значении но); с обобщающим словом при однородных членах; с обращением; в предложениях с прямой речью;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сложных предложениях, состоящих из частей, связанных бессоюзной связью и союзами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и, но, а, однако, зато, да;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оформлять на письме диалог</w:t>
            </w:r>
          </w:p>
        </w:tc>
      </w:tr>
    </w:tbl>
    <w:p w:rsidR="001B55AB" w:rsidRDefault="001B55A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1B55AB" w:rsidRDefault="001B55A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6. </w:t>
      </w:r>
      <w:r>
        <w:rPr>
          <w:rFonts w:ascii="Times New Roman" w:eastAsia="Times New Roman" w:hAnsi="Times New Roman" w:cs="Times New Roman"/>
          <w:b/>
          <w:sz w:val="24"/>
        </w:rPr>
        <w:t>Содержание работы.</w:t>
      </w:r>
    </w:p>
    <w:p w:rsidR="001B55AB" w:rsidRDefault="003979EC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Диктант по теме «Синтаксис и пунктуация»</w:t>
      </w:r>
    </w:p>
    <w:p w:rsidR="001B55AB" w:rsidRDefault="001B55A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Погода стала меняться. Из-за далекого горизонта неслись и приближались низкие облака.  Солнце выглянуло из-за туч, мелькнуло в голубом просвете и исчезло. Потемнело. Налетел резкий ветер. </w:t>
      </w:r>
      <w:r>
        <w:rPr>
          <w:rFonts w:ascii="Times New Roman" w:eastAsia="Times New Roman" w:hAnsi="Times New Roman" w:cs="Times New Roman"/>
          <w:sz w:val="24"/>
        </w:rPr>
        <w:t>Он зашумел тростником, бросил в воду сухие листья и погнал их по реке. «Дождь пойдёт», -  проговорила Нина.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Ветер налетает с новой силой, морщит гладь реки, а потом стихает. Зашуршал камыш, и на воде появились кружки от первых капель. Река покрылась</w:t>
      </w:r>
      <w:r>
        <w:rPr>
          <w:rFonts w:ascii="Times New Roman" w:eastAsia="Times New Roman" w:hAnsi="Times New Roman" w:cs="Times New Roman"/>
          <w:sz w:val="24"/>
        </w:rPr>
        <w:t xml:space="preserve"> пузырьками, когда сплошной полосой хлестнул проливной дождь. Валерка громко закричал: «Бежим, ребята!»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Но вот ветер утих, появилось солнце. Редкие капли дождя падали на землю. Они повисали в траве, и в каждой капле отражалось солнце. 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(100 </w:t>
      </w:r>
      <w:r>
        <w:rPr>
          <w:rFonts w:ascii="Times New Roman" w:eastAsia="Times New Roman" w:hAnsi="Times New Roman" w:cs="Times New Roman"/>
          <w:sz w:val="24"/>
        </w:rPr>
        <w:t>слов)                                                                                                                         (По В. Астафьеву)</w:t>
      </w:r>
    </w:p>
    <w:p w:rsidR="001B55AB" w:rsidRDefault="001B55A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Грамматическое задание:</w:t>
      </w:r>
    </w:p>
    <w:p w:rsidR="001B55AB" w:rsidRDefault="003979EC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Выписать предложение с прямой речью и составить схему: 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 вар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>з 1 абзаца;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 вар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</w:rPr>
        <w:t>з 2 абзаца.</w:t>
      </w:r>
    </w:p>
    <w:p w:rsidR="001B55AB" w:rsidRDefault="003979EC">
      <w:pPr>
        <w:numPr>
          <w:ilvl w:val="0"/>
          <w:numId w:val="2"/>
        </w:numPr>
        <w:spacing w:after="0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Графически объяснить пунктуацию в предложениях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>1 вар.- Солнце выглянуло из-за туч, мелькнуло в голубом просвете и исчезло.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 вар. – Зашуршал камыш, и на воде появились кружки от первых капель.</w:t>
      </w:r>
    </w:p>
    <w:p w:rsidR="001B55AB" w:rsidRDefault="003979EC">
      <w:pPr>
        <w:numPr>
          <w:ilvl w:val="0"/>
          <w:numId w:val="3"/>
        </w:numPr>
        <w:spacing w:after="0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Морфемный разбор: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</w:rPr>
        <w:t>низкие</w:t>
      </w:r>
      <w:proofErr w:type="gramEnd"/>
      <w:r>
        <w:rPr>
          <w:rFonts w:ascii="Times New Roman" w:eastAsia="Times New Roman" w:hAnsi="Times New Roman" w:cs="Times New Roman"/>
          <w:sz w:val="24"/>
        </w:rPr>
        <w:t>, налетает, пузырьк</w:t>
      </w:r>
      <w:r>
        <w:rPr>
          <w:rFonts w:ascii="Times New Roman" w:eastAsia="Times New Roman" w:hAnsi="Times New Roman" w:cs="Times New Roman"/>
          <w:sz w:val="24"/>
        </w:rPr>
        <w:t>ами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в-т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>: полосой, проливной, зашумел</w:t>
      </w:r>
    </w:p>
    <w:p w:rsidR="001B55AB" w:rsidRDefault="003979EC">
      <w:pPr>
        <w:spacing w:after="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>
        <w:rPr>
          <w:rFonts w:ascii="Times New Roman" w:eastAsia="Times New Roman" w:hAnsi="Times New Roman" w:cs="Times New Roman"/>
          <w:i/>
          <w:sz w:val="24"/>
        </w:rPr>
        <w:t>4. Озаглавить текст.</w:t>
      </w:r>
    </w:p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B55AB" w:rsidRDefault="003979E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работы.</w:t>
      </w:r>
    </w:p>
    <w:p w:rsidR="001B55AB" w:rsidRDefault="003979E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За всю работу ученик получает две отметки: отметка за диктант и отметка за грамматическое задание. За исправление ошибок оценка за диктант и за зада</w:t>
      </w:r>
      <w:r>
        <w:rPr>
          <w:rFonts w:ascii="Times New Roman" w:eastAsia="Times New Roman" w:hAnsi="Times New Roman" w:cs="Times New Roman"/>
          <w:sz w:val="24"/>
        </w:rPr>
        <w:t xml:space="preserve">ние не снижается.  </w:t>
      </w:r>
    </w:p>
    <w:p w:rsidR="001B55AB" w:rsidRDefault="001B55A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55"/>
        <w:gridCol w:w="1722"/>
        <w:gridCol w:w="1932"/>
        <w:gridCol w:w="1932"/>
        <w:gridCol w:w="1932"/>
      </w:tblGrid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работы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«5»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«4»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«3»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«2»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Диктант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«1оценка»</w:t>
            </w:r>
          </w:p>
          <w:p w:rsidR="001B55AB" w:rsidRDefault="001B55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Учитываются самостоятельные и служебные слова.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0/0 или 1негрубая орф.+1негрубая пункт.</w:t>
            </w:r>
          </w:p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1-2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ошибки (дефект речи ребёнка)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о/1; -0/4; 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1/0-1/3; 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2/0-  2/2;  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Не более 2-3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Предел-2</w:t>
            </w:r>
          </w:p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0/5-0/8;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1/4- 1/7;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2/3- 2/6;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3/0- 3/5;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4/0- 4/4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6/6-если есть однотипные, негрубые ошибки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4-5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ошибок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Предел-4</w:t>
            </w:r>
          </w:p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0/9;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1/8;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2//7;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3/6;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4/5;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5/0-5/9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6/8;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7/7;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8/6.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И более 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дисграфических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ошибок</w:t>
            </w:r>
          </w:p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Предел-7</w:t>
            </w:r>
          </w:p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орфографические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ошибки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Грамматическое задание</w:t>
            </w:r>
          </w:p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«2 оценка"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Все задания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верно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Верно не менее 3/4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менее 1/2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выполнено более ½ задания</w:t>
            </w:r>
          </w:p>
        </w:tc>
      </w:tr>
    </w:tbl>
    <w:p w:rsidR="001B55AB" w:rsidRDefault="001B55AB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1B55AB" w:rsidRDefault="003979EC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Оценка грамматического задания</w:t>
      </w:r>
    </w:p>
    <w:p w:rsidR="001B55AB" w:rsidRDefault="001B55A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18"/>
        <w:gridCol w:w="2429"/>
      </w:tblGrid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баллов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7-6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1B55A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4-0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B55AB" w:rsidRDefault="003979E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</w:p>
        </w:tc>
      </w:tr>
    </w:tbl>
    <w:p w:rsidR="001B55AB" w:rsidRDefault="001B55A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sectPr w:rsidR="001B5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708E6"/>
    <w:multiLevelType w:val="multilevel"/>
    <w:tmpl w:val="8AAA1C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BB5977"/>
    <w:multiLevelType w:val="multilevel"/>
    <w:tmpl w:val="E5C678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A427CF"/>
    <w:multiLevelType w:val="multilevel"/>
    <w:tmpl w:val="DD4C27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B55AB"/>
    <w:rsid w:val="001B55AB"/>
    <w:rsid w:val="00397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1641</Words>
  <Characters>9358</Characters>
  <Application>Microsoft Office Word</Application>
  <DocSecurity>0</DocSecurity>
  <Lines>77</Lines>
  <Paragraphs>21</Paragraphs>
  <ScaleCrop>false</ScaleCrop>
  <Company>chool-19</Company>
  <LinksUpToDate>false</LinksUpToDate>
  <CharactersWithSpaces>10978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2021-11-08T04:58:00Z</dcterms:created>
  <dcterms:modified xsi:type="dcterms:W3CDTF">2021-11-08T04:59:00Z</dcterms:modified>
</cp:coreProperties>
</file>